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91BD6" w14:textId="07A31A15" w:rsidR="00294C34" w:rsidRPr="00063FF3" w:rsidRDefault="00586E08" w:rsidP="00294C34">
      <w:pPr>
        <w:rPr>
          <w:b/>
          <w:sz w:val="22"/>
          <w:szCs w:val="22"/>
        </w:rPr>
      </w:pPr>
      <w:r w:rsidRPr="00063FF3">
        <w:rPr>
          <w:b/>
          <w:sz w:val="22"/>
          <w:szCs w:val="22"/>
        </w:rPr>
        <w:t>FOR IMMEDIATE RELEASE</w:t>
      </w:r>
      <w:r w:rsidR="00294C34" w:rsidRPr="00063FF3">
        <w:rPr>
          <w:b/>
          <w:sz w:val="22"/>
          <w:szCs w:val="22"/>
        </w:rPr>
        <w:tab/>
      </w:r>
      <w:r w:rsidR="00294C34" w:rsidRPr="00063FF3">
        <w:rPr>
          <w:b/>
          <w:sz w:val="22"/>
          <w:szCs w:val="22"/>
        </w:rPr>
        <w:tab/>
      </w:r>
      <w:r w:rsidR="00294C34" w:rsidRPr="00063FF3">
        <w:rPr>
          <w:b/>
          <w:sz w:val="22"/>
          <w:szCs w:val="22"/>
        </w:rPr>
        <w:tab/>
      </w:r>
      <w:r w:rsidR="00294C34" w:rsidRPr="00063FF3">
        <w:rPr>
          <w:b/>
          <w:sz w:val="22"/>
          <w:szCs w:val="22"/>
        </w:rPr>
        <w:tab/>
      </w:r>
      <w:r w:rsidR="007375CB">
        <w:rPr>
          <w:b/>
          <w:sz w:val="22"/>
          <w:szCs w:val="22"/>
        </w:rPr>
        <w:t xml:space="preserve">       </w:t>
      </w:r>
      <w:r w:rsidRPr="00063FF3">
        <w:rPr>
          <w:b/>
          <w:sz w:val="22"/>
          <w:szCs w:val="22"/>
        </w:rPr>
        <w:t xml:space="preserve">Contact: </w:t>
      </w:r>
      <w:r w:rsidR="00917E2D" w:rsidRPr="00063FF3">
        <w:rPr>
          <w:b/>
          <w:sz w:val="22"/>
          <w:szCs w:val="22"/>
        </w:rPr>
        <w:t>Emily Step</w:t>
      </w:r>
      <w:r w:rsidR="007375CB">
        <w:rPr>
          <w:b/>
          <w:sz w:val="22"/>
          <w:szCs w:val="22"/>
        </w:rPr>
        <w:t>hen</w:t>
      </w:r>
    </w:p>
    <w:p w14:paraId="05E335F4" w14:textId="27F0D2FD" w:rsidR="00917E2D" w:rsidRPr="00063FF3" w:rsidRDefault="00917E2D" w:rsidP="00294C34">
      <w:pPr>
        <w:rPr>
          <w:b/>
          <w:sz w:val="22"/>
          <w:szCs w:val="22"/>
        </w:rPr>
      </w:pPr>
      <w:r w:rsidRPr="00063FF3">
        <w:rPr>
          <w:b/>
          <w:sz w:val="22"/>
          <w:szCs w:val="22"/>
        </w:rPr>
        <w:tab/>
      </w:r>
      <w:r w:rsidRPr="00063FF3">
        <w:rPr>
          <w:b/>
          <w:sz w:val="22"/>
          <w:szCs w:val="22"/>
        </w:rPr>
        <w:tab/>
      </w:r>
      <w:r w:rsidRPr="00063FF3">
        <w:rPr>
          <w:b/>
          <w:sz w:val="22"/>
          <w:szCs w:val="22"/>
        </w:rPr>
        <w:tab/>
      </w:r>
      <w:r w:rsidRPr="00063FF3">
        <w:rPr>
          <w:b/>
          <w:sz w:val="22"/>
          <w:szCs w:val="22"/>
        </w:rPr>
        <w:tab/>
      </w:r>
      <w:r w:rsidRPr="00063FF3">
        <w:rPr>
          <w:b/>
          <w:sz w:val="22"/>
          <w:szCs w:val="22"/>
        </w:rPr>
        <w:tab/>
      </w:r>
      <w:r w:rsidRPr="00063FF3">
        <w:rPr>
          <w:b/>
          <w:sz w:val="22"/>
          <w:szCs w:val="22"/>
        </w:rPr>
        <w:tab/>
        <w:t xml:space="preserve">         homesteadlighthousepress&amp;gmail.com</w:t>
      </w:r>
    </w:p>
    <w:p w14:paraId="122B3196" w14:textId="67870402" w:rsidR="006E36CC" w:rsidRDefault="006E36CC" w:rsidP="00294C34">
      <w:pPr>
        <w:rPr>
          <w:b/>
          <w:sz w:val="22"/>
          <w:szCs w:val="22"/>
        </w:rPr>
      </w:pPr>
      <w:r w:rsidRPr="00063FF3">
        <w:rPr>
          <w:b/>
          <w:sz w:val="22"/>
          <w:szCs w:val="22"/>
        </w:rPr>
        <w:tab/>
      </w:r>
      <w:r w:rsidRPr="00063FF3">
        <w:rPr>
          <w:b/>
          <w:sz w:val="22"/>
          <w:szCs w:val="22"/>
        </w:rPr>
        <w:tab/>
      </w:r>
      <w:r w:rsidRPr="00063FF3">
        <w:rPr>
          <w:b/>
          <w:sz w:val="22"/>
          <w:szCs w:val="22"/>
        </w:rPr>
        <w:tab/>
      </w:r>
      <w:r w:rsidRPr="00063FF3">
        <w:rPr>
          <w:b/>
          <w:sz w:val="22"/>
          <w:szCs w:val="22"/>
        </w:rPr>
        <w:tab/>
      </w:r>
      <w:r w:rsidRPr="00063FF3">
        <w:rPr>
          <w:b/>
          <w:sz w:val="22"/>
          <w:szCs w:val="22"/>
        </w:rPr>
        <w:tab/>
      </w:r>
      <w:r w:rsidRPr="00063FF3">
        <w:rPr>
          <w:b/>
          <w:sz w:val="22"/>
          <w:szCs w:val="22"/>
        </w:rPr>
        <w:tab/>
      </w:r>
      <w:r w:rsidRPr="00063FF3">
        <w:rPr>
          <w:b/>
          <w:sz w:val="22"/>
          <w:szCs w:val="22"/>
        </w:rPr>
        <w:tab/>
      </w:r>
      <w:r w:rsidRPr="00063FF3">
        <w:rPr>
          <w:b/>
          <w:sz w:val="22"/>
          <w:szCs w:val="22"/>
        </w:rPr>
        <w:tab/>
      </w:r>
      <w:r w:rsidR="007375CB">
        <w:rPr>
          <w:b/>
          <w:sz w:val="22"/>
          <w:szCs w:val="22"/>
        </w:rPr>
        <w:t xml:space="preserve">                       </w:t>
      </w:r>
      <w:r w:rsidRPr="00063FF3">
        <w:rPr>
          <w:b/>
          <w:sz w:val="22"/>
          <w:szCs w:val="22"/>
        </w:rPr>
        <w:t>(541) 787-5221</w:t>
      </w:r>
    </w:p>
    <w:p w14:paraId="72938011" w14:textId="77777777" w:rsidR="007375CB" w:rsidRDefault="007375CB" w:rsidP="007375CB">
      <w:pPr>
        <w:rPr>
          <w:b/>
          <w:sz w:val="22"/>
          <w:szCs w:val="22"/>
        </w:rPr>
      </w:pPr>
    </w:p>
    <w:p w14:paraId="40C45BCB" w14:textId="77777777" w:rsidR="007375CB" w:rsidRDefault="007375CB" w:rsidP="007375CB">
      <w:pPr>
        <w:rPr>
          <w:b/>
          <w:sz w:val="22"/>
          <w:szCs w:val="22"/>
        </w:rPr>
      </w:pPr>
    </w:p>
    <w:p w14:paraId="1BC757ED" w14:textId="77777777" w:rsidR="007375CB" w:rsidRDefault="007375CB" w:rsidP="007375CB">
      <w:pPr>
        <w:rPr>
          <w:b/>
          <w:sz w:val="22"/>
          <w:szCs w:val="22"/>
        </w:rPr>
      </w:pPr>
    </w:p>
    <w:p w14:paraId="548575A4" w14:textId="0FBD7BC8" w:rsidR="009D5A48" w:rsidRPr="00063FF3" w:rsidRDefault="007375CB" w:rsidP="007375CB">
      <w:pPr>
        <w:rPr>
          <w:b/>
          <w:sz w:val="22"/>
          <w:szCs w:val="22"/>
        </w:rPr>
      </w:pPr>
      <w:r>
        <w:rPr>
          <w:b/>
          <w:sz w:val="22"/>
          <w:szCs w:val="22"/>
        </w:rPr>
        <w:t xml:space="preserve">                                 </w:t>
      </w:r>
      <w:r w:rsidR="00294C34" w:rsidRPr="00063FF3">
        <w:rPr>
          <w:b/>
          <w:sz w:val="22"/>
          <w:szCs w:val="22"/>
        </w:rPr>
        <w:t xml:space="preserve">HOMESTEAD LIGHTHOUSE PRESS </w:t>
      </w:r>
      <w:r w:rsidR="009D5A48" w:rsidRPr="00063FF3">
        <w:rPr>
          <w:b/>
          <w:sz w:val="22"/>
          <w:szCs w:val="22"/>
        </w:rPr>
        <w:t>PRESENTS</w:t>
      </w:r>
    </w:p>
    <w:p w14:paraId="2A4659A0" w14:textId="0E7FB668" w:rsidR="00294C34" w:rsidRPr="00063FF3" w:rsidRDefault="00294C34" w:rsidP="00294C34">
      <w:pPr>
        <w:jc w:val="center"/>
        <w:rPr>
          <w:b/>
          <w:sz w:val="22"/>
          <w:szCs w:val="22"/>
        </w:rPr>
      </w:pPr>
      <w:r w:rsidRPr="00063FF3">
        <w:rPr>
          <w:b/>
          <w:sz w:val="22"/>
          <w:szCs w:val="22"/>
        </w:rPr>
        <w:t xml:space="preserve"> </w:t>
      </w:r>
    </w:p>
    <w:p w14:paraId="2D3E4855" w14:textId="77777777" w:rsidR="00350F6A" w:rsidRPr="00063FF3" w:rsidRDefault="009D5A48" w:rsidP="009D5A48">
      <w:pPr>
        <w:rPr>
          <w:b/>
          <w:sz w:val="22"/>
          <w:szCs w:val="22"/>
        </w:rPr>
      </w:pPr>
      <w:r w:rsidRPr="00063FF3">
        <w:rPr>
          <w:b/>
          <w:sz w:val="22"/>
          <w:szCs w:val="22"/>
        </w:rPr>
        <w:t xml:space="preserve">                                      </w:t>
      </w:r>
      <w:r w:rsidR="004E2089" w:rsidRPr="00063FF3">
        <w:rPr>
          <w:b/>
          <w:sz w:val="22"/>
          <w:szCs w:val="22"/>
        </w:rPr>
        <w:t>SELECTED POEMS BY DENNIS SAMPSON</w:t>
      </w:r>
    </w:p>
    <w:p w14:paraId="72F79D86" w14:textId="4BE50D5B" w:rsidR="00294C34" w:rsidRPr="00063FF3" w:rsidRDefault="00977C95" w:rsidP="009D5A48">
      <w:pPr>
        <w:rPr>
          <w:b/>
          <w:sz w:val="22"/>
          <w:szCs w:val="22"/>
        </w:rPr>
      </w:pPr>
      <w:r w:rsidRPr="00063FF3">
        <w:rPr>
          <w:b/>
          <w:sz w:val="22"/>
          <w:szCs w:val="22"/>
        </w:rPr>
        <w:t xml:space="preserve"> </w:t>
      </w:r>
      <w:r w:rsidR="00294C34" w:rsidRPr="00063FF3">
        <w:rPr>
          <w:b/>
          <w:sz w:val="22"/>
          <w:szCs w:val="22"/>
        </w:rPr>
        <w:t xml:space="preserve"> </w:t>
      </w:r>
    </w:p>
    <w:p w14:paraId="2BD4CCD9" w14:textId="79D56001" w:rsidR="00294C34" w:rsidRPr="00063FF3" w:rsidRDefault="00294C34" w:rsidP="00977C95">
      <w:pPr>
        <w:rPr>
          <w:b/>
          <w:sz w:val="22"/>
          <w:szCs w:val="22"/>
        </w:rPr>
      </w:pPr>
    </w:p>
    <w:p w14:paraId="08CDBEEE" w14:textId="5CB80A63" w:rsidR="00294C34" w:rsidRPr="00063FF3" w:rsidRDefault="00350F6A" w:rsidP="00294C34">
      <w:pPr>
        <w:rPr>
          <w:b/>
          <w:sz w:val="22"/>
          <w:szCs w:val="22"/>
        </w:rPr>
      </w:pPr>
      <w:r w:rsidRPr="00063FF3">
        <w:rPr>
          <w:b/>
          <w:sz w:val="22"/>
          <w:szCs w:val="22"/>
        </w:rPr>
        <w:t>Dennis Sampson’s poems since the early Eighties stand with the greatest poems of his generation.</w:t>
      </w:r>
    </w:p>
    <w:p w14:paraId="59BBA359" w14:textId="77777777" w:rsidR="00350F6A" w:rsidRPr="00063FF3" w:rsidRDefault="00350F6A" w:rsidP="00294C34"/>
    <w:p w14:paraId="07AB239E" w14:textId="77777777" w:rsidR="00063FF3" w:rsidRPr="00063FF3" w:rsidRDefault="00350F6A" w:rsidP="0099092A">
      <w:r w:rsidRPr="00063FF3">
        <w:rPr>
          <w:i/>
        </w:rPr>
        <w:t>Selected Poems</w:t>
      </w:r>
      <w:r w:rsidRPr="00063FF3">
        <w:t xml:space="preserve"> collects the best of Dennis Sampson’s poetry from seven previous volumes.</w:t>
      </w:r>
    </w:p>
    <w:p w14:paraId="58A9E03F" w14:textId="77777777" w:rsidR="00063FF3" w:rsidRPr="00063FF3" w:rsidRDefault="00063FF3" w:rsidP="0099092A"/>
    <w:p w14:paraId="24D40BB8" w14:textId="77777777" w:rsidR="00063FF3" w:rsidRDefault="00063FF3" w:rsidP="00063FF3">
      <w:pPr>
        <w:rPr>
          <w:color w:val="58595B"/>
          <w:shd w:val="clear" w:color="auto" w:fill="FFFFFF"/>
        </w:rPr>
      </w:pPr>
      <w:r>
        <w:rPr>
          <w:color w:val="58595B"/>
          <w:shd w:val="clear" w:color="auto" w:fill="FFFFFF"/>
        </w:rPr>
        <w:t xml:space="preserve">Sampson has long been considered a cherished poet’s poet by his peers. One could add ‘a poetry reader’s poet’ to this rare accolade. It fits because Dennis Sampson has always been the most voracious of poetry readers and talkers. His beloved, wholly assimilated influences include Dante and Theodore Roethke, William Blake and </w:t>
      </w:r>
      <w:proofErr w:type="spellStart"/>
      <w:r>
        <w:rPr>
          <w:color w:val="58595B"/>
          <w:shd w:val="clear" w:color="auto" w:fill="FFFFFF"/>
        </w:rPr>
        <w:t>Delmore</w:t>
      </w:r>
      <w:proofErr w:type="spellEnd"/>
      <w:r>
        <w:rPr>
          <w:color w:val="58595B"/>
          <w:shd w:val="clear" w:color="auto" w:fill="FFFFFF"/>
        </w:rPr>
        <w:t xml:space="preserve"> Schwartz, Elizabeth Bishop and D. H. Lawrence among others. </w:t>
      </w:r>
    </w:p>
    <w:p w14:paraId="1EF9699E" w14:textId="77777777" w:rsidR="00063FF3" w:rsidRDefault="00063FF3" w:rsidP="00063FF3">
      <w:pPr>
        <w:rPr>
          <w:color w:val="58595B"/>
          <w:shd w:val="clear" w:color="auto" w:fill="FFFFFF"/>
        </w:rPr>
      </w:pPr>
    </w:p>
    <w:p w14:paraId="10CACB8A" w14:textId="77777777" w:rsidR="00211309" w:rsidRDefault="00063FF3" w:rsidP="00063FF3">
      <w:pPr>
        <w:rPr>
          <w:color w:val="58595B"/>
          <w:shd w:val="clear" w:color="auto" w:fill="FFFFFF"/>
        </w:rPr>
      </w:pPr>
      <w:r>
        <w:rPr>
          <w:color w:val="58595B"/>
          <w:shd w:val="clear" w:color="auto" w:fill="FFFFFF"/>
        </w:rPr>
        <w:t xml:space="preserve">A fierce practitioner and teacher of the art of poetry, Sampson has always lived an independent, rigorous life of principle as he has come to believe in it. </w:t>
      </w:r>
      <w:r w:rsidRPr="00063FF3">
        <w:rPr>
          <w:i/>
          <w:color w:val="58595B"/>
          <w:shd w:val="clear" w:color="auto" w:fill="FFFFFF"/>
        </w:rPr>
        <w:t>Poetry first, Poetry last &amp; Poetry in between</w:t>
      </w:r>
      <w:r>
        <w:rPr>
          <w:color w:val="58595B"/>
          <w:shd w:val="clear" w:color="auto" w:fill="FFFFFF"/>
        </w:rPr>
        <w:t xml:space="preserve"> might well be his motto. Poetry is his life and his life, in all its strange guises and mazy motions, is in the poetry.</w:t>
      </w:r>
    </w:p>
    <w:p w14:paraId="492436ED" w14:textId="77777777" w:rsidR="00211309" w:rsidRDefault="00211309" w:rsidP="00063FF3">
      <w:pPr>
        <w:rPr>
          <w:color w:val="58595B"/>
          <w:shd w:val="clear" w:color="auto" w:fill="FFFFFF"/>
        </w:rPr>
      </w:pPr>
    </w:p>
    <w:p w14:paraId="4BDD85C5" w14:textId="37F39D38" w:rsidR="00063FF3" w:rsidRPr="00211309" w:rsidRDefault="00211309" w:rsidP="00063FF3">
      <w:pPr>
        <w:rPr>
          <w:b/>
          <w:i/>
          <w:color w:val="58595B"/>
          <w:shd w:val="clear" w:color="auto" w:fill="FFFFFF"/>
        </w:rPr>
      </w:pPr>
      <w:r w:rsidRPr="00211309">
        <w:rPr>
          <w:b/>
          <w:i/>
          <w:color w:val="58595B"/>
          <w:shd w:val="clear" w:color="auto" w:fill="FFFFFF"/>
        </w:rPr>
        <w:t xml:space="preserve">“In an era of handsomely written books of poetry largely about their own skill with language, it’s more than breathtaking to encounter a poet who writes for the most basic reason: because he has to.”  </w:t>
      </w:r>
      <w:r w:rsidRPr="00211309">
        <w:rPr>
          <w:b/>
          <w:color w:val="58595B"/>
          <w:shd w:val="clear" w:color="auto" w:fill="FFFFFF"/>
        </w:rPr>
        <w:t>--Philip Levine</w:t>
      </w:r>
      <w:r w:rsidR="00063FF3" w:rsidRPr="00211309">
        <w:rPr>
          <w:b/>
          <w:i/>
          <w:color w:val="58595B"/>
          <w:shd w:val="clear" w:color="auto" w:fill="FFFFFF"/>
        </w:rPr>
        <w:t xml:space="preserve"> </w:t>
      </w:r>
    </w:p>
    <w:p w14:paraId="1C7F8306" w14:textId="77777777" w:rsidR="00063FF3" w:rsidRDefault="00063FF3" w:rsidP="00063FF3">
      <w:pPr>
        <w:rPr>
          <w:color w:val="58595B"/>
          <w:shd w:val="clear" w:color="auto" w:fill="FFFFFF"/>
        </w:rPr>
      </w:pPr>
    </w:p>
    <w:p w14:paraId="52F42DDE" w14:textId="62CF159B" w:rsidR="00063FF3" w:rsidRDefault="00063FF3" w:rsidP="00063FF3">
      <w:pPr>
        <w:rPr>
          <w:color w:val="58595B"/>
          <w:shd w:val="clear" w:color="auto" w:fill="FFFFFF"/>
        </w:rPr>
      </w:pPr>
      <w:r w:rsidRPr="00063FF3">
        <w:rPr>
          <w:color w:val="58595B"/>
          <w:shd w:val="clear" w:color="auto" w:fill="FFFFFF"/>
        </w:rPr>
        <w:t xml:space="preserve">Sampson was born and raised in South Dakota. His </w:t>
      </w:r>
      <w:r>
        <w:rPr>
          <w:color w:val="58595B"/>
          <w:shd w:val="clear" w:color="auto" w:fill="FFFFFF"/>
        </w:rPr>
        <w:t>previous v</w:t>
      </w:r>
      <w:r w:rsidRPr="00063FF3">
        <w:rPr>
          <w:color w:val="58595B"/>
          <w:shd w:val="clear" w:color="auto" w:fill="FFFFFF"/>
        </w:rPr>
        <w:t>olumes of poetry include </w:t>
      </w:r>
      <w:r w:rsidRPr="00063FF3">
        <w:rPr>
          <w:i/>
          <w:iCs/>
          <w:color w:val="58595B"/>
        </w:rPr>
        <w:t>The Double Genesis</w:t>
      </w:r>
      <w:r w:rsidRPr="00063FF3">
        <w:rPr>
          <w:color w:val="58595B"/>
          <w:shd w:val="clear" w:color="auto" w:fill="FFFFFF"/>
        </w:rPr>
        <w:t>, </w:t>
      </w:r>
      <w:r w:rsidRPr="00063FF3">
        <w:rPr>
          <w:i/>
          <w:iCs/>
          <w:color w:val="58595B"/>
        </w:rPr>
        <w:t>Forgiveness</w:t>
      </w:r>
      <w:r w:rsidRPr="00063FF3">
        <w:rPr>
          <w:color w:val="58595B"/>
          <w:shd w:val="clear" w:color="auto" w:fill="FFFFFF"/>
        </w:rPr>
        <w:t>, </w:t>
      </w:r>
      <w:r w:rsidRPr="00063FF3">
        <w:rPr>
          <w:i/>
          <w:iCs/>
          <w:color w:val="58595B"/>
        </w:rPr>
        <w:t>Constant Longing</w:t>
      </w:r>
      <w:r w:rsidRPr="00063FF3">
        <w:rPr>
          <w:color w:val="58595B"/>
          <w:shd w:val="clear" w:color="auto" w:fill="FFFFFF"/>
        </w:rPr>
        <w:t>, </w:t>
      </w:r>
      <w:proofErr w:type="spellStart"/>
      <w:r w:rsidRPr="00063FF3">
        <w:rPr>
          <w:i/>
          <w:iCs/>
          <w:color w:val="58595B"/>
        </w:rPr>
        <w:t>Needlegrass</w:t>
      </w:r>
      <w:proofErr w:type="spellEnd"/>
      <w:r w:rsidRPr="00063FF3">
        <w:rPr>
          <w:color w:val="58595B"/>
          <w:shd w:val="clear" w:color="auto" w:fill="FFFFFF"/>
        </w:rPr>
        <w:t xml:space="preserve">, </w:t>
      </w:r>
      <w:proofErr w:type="gramStart"/>
      <w:r w:rsidRPr="00063FF3">
        <w:rPr>
          <w:i/>
          <w:iCs/>
          <w:color w:val="58595B"/>
        </w:rPr>
        <w:t>For</w:t>
      </w:r>
      <w:proofErr w:type="gramEnd"/>
      <w:r w:rsidRPr="00063FF3">
        <w:rPr>
          <w:i/>
          <w:iCs/>
          <w:color w:val="58595B"/>
        </w:rPr>
        <w:t xml:space="preserve"> my Father Falling Asleep at Saint Mary’s Hospital</w:t>
      </w:r>
      <w:r w:rsidRPr="00063FF3">
        <w:rPr>
          <w:color w:val="58595B"/>
          <w:shd w:val="clear" w:color="auto" w:fill="FFFFFF"/>
        </w:rPr>
        <w:t xml:space="preserve">, </w:t>
      </w:r>
      <w:r w:rsidRPr="00063FF3">
        <w:rPr>
          <w:i/>
          <w:color w:val="58595B"/>
          <w:shd w:val="clear" w:color="auto" w:fill="FFFFFF"/>
        </w:rPr>
        <w:t>Within the Shadow of a Man</w:t>
      </w:r>
      <w:r w:rsidRPr="00063FF3">
        <w:rPr>
          <w:color w:val="58595B"/>
          <w:shd w:val="clear" w:color="auto" w:fill="FFFFFF"/>
        </w:rPr>
        <w:t xml:space="preserve">, and </w:t>
      </w:r>
      <w:r w:rsidRPr="00063FF3">
        <w:rPr>
          <w:i/>
          <w:color w:val="58595B"/>
          <w:shd w:val="clear" w:color="auto" w:fill="FFFFFF"/>
        </w:rPr>
        <w:t>The Lunatic in the Trees</w:t>
      </w:r>
      <w:r w:rsidRPr="00063FF3">
        <w:rPr>
          <w:color w:val="58595B"/>
          <w:shd w:val="clear" w:color="auto" w:fill="FFFFFF"/>
        </w:rPr>
        <w:t xml:space="preserve">. </w:t>
      </w:r>
    </w:p>
    <w:p w14:paraId="4FD42A98" w14:textId="77777777" w:rsidR="00063FF3" w:rsidRDefault="00063FF3" w:rsidP="00063FF3">
      <w:pPr>
        <w:rPr>
          <w:color w:val="58595B"/>
          <w:shd w:val="clear" w:color="auto" w:fill="FFFFFF"/>
        </w:rPr>
      </w:pPr>
    </w:p>
    <w:p w14:paraId="5FAE72A4" w14:textId="6E2762B9" w:rsidR="00063FF3" w:rsidRPr="00063FF3" w:rsidRDefault="00063FF3" w:rsidP="00063FF3">
      <w:r w:rsidRPr="00063FF3">
        <w:rPr>
          <w:color w:val="58595B"/>
          <w:shd w:val="clear" w:color="auto" w:fill="FFFFFF"/>
        </w:rPr>
        <w:t xml:space="preserve">The recipient of grants from The Virginia Council on the Arts and The North Carolina Arts Council, Sampson’s poems have appeared in such magazines as </w:t>
      </w:r>
      <w:r w:rsidRPr="00063FF3">
        <w:rPr>
          <w:i/>
          <w:color w:val="58595B"/>
          <w:shd w:val="clear" w:color="auto" w:fill="FFFFFF"/>
        </w:rPr>
        <w:t>The American Scholar, The Ohio Review, The Hudson Review</w:t>
      </w:r>
      <w:r w:rsidRPr="00063FF3">
        <w:rPr>
          <w:color w:val="58595B"/>
          <w:shd w:val="clear" w:color="auto" w:fill="FFFFFF"/>
        </w:rPr>
        <w:t xml:space="preserve"> and many others. He has taught as Writer-in-Residence at Sweet Briar College in Virginia, as the Visiting Poet in the M.F.A Program in Creative Writing at UNC Wilmington, and at Wake Forest University. </w:t>
      </w:r>
      <w:r w:rsidR="00211309">
        <w:rPr>
          <w:color w:val="58595B"/>
          <w:shd w:val="clear" w:color="auto" w:fill="FFFFFF"/>
        </w:rPr>
        <w:t xml:space="preserve">He lives in North Carolina. </w:t>
      </w:r>
    </w:p>
    <w:p w14:paraId="67ED5F87" w14:textId="77777777" w:rsidR="00063FF3" w:rsidRPr="00063FF3" w:rsidRDefault="00063FF3" w:rsidP="0099092A"/>
    <w:p w14:paraId="08677237" w14:textId="03956EB7" w:rsidR="006D326E" w:rsidRPr="00063FF3" w:rsidRDefault="006D326E" w:rsidP="0099092A"/>
    <w:p w14:paraId="16C527F1" w14:textId="7C23F9E7" w:rsidR="006D326E" w:rsidRPr="00063FF3" w:rsidRDefault="00725FAB" w:rsidP="007022B4">
      <w:pPr>
        <w:jc w:val="center"/>
        <w:rPr>
          <w:b/>
          <w:bCs/>
        </w:rPr>
      </w:pPr>
      <w:hyperlink r:id="rId4" w:history="1">
        <w:r w:rsidR="006D326E" w:rsidRPr="00063FF3">
          <w:rPr>
            <w:rStyle w:val="Hyperlink"/>
            <w:b/>
            <w:bCs/>
          </w:rPr>
          <w:t>https://www.homesteadlighthousepress.com</w:t>
        </w:r>
      </w:hyperlink>
    </w:p>
    <w:p w14:paraId="4EC61E0A" w14:textId="0B3716F2" w:rsidR="006D326E" w:rsidRPr="00063FF3" w:rsidRDefault="006D326E" w:rsidP="007022B4">
      <w:pPr>
        <w:jc w:val="center"/>
        <w:rPr>
          <w:b/>
          <w:bCs/>
        </w:rPr>
      </w:pPr>
    </w:p>
    <w:p w14:paraId="5B77F77D" w14:textId="7A24CD7A" w:rsidR="006D326E" w:rsidRPr="00063FF3" w:rsidRDefault="006D326E" w:rsidP="007022B4">
      <w:pPr>
        <w:jc w:val="center"/>
        <w:rPr>
          <w:b/>
          <w:bCs/>
        </w:rPr>
      </w:pPr>
      <w:r w:rsidRPr="00063FF3">
        <w:rPr>
          <w:b/>
          <w:bCs/>
        </w:rPr>
        <w:t>Se</w:t>
      </w:r>
      <w:r w:rsidR="00211309">
        <w:rPr>
          <w:b/>
          <w:bCs/>
        </w:rPr>
        <w:t>lected Poems</w:t>
      </w:r>
      <w:r w:rsidRPr="00063FF3">
        <w:rPr>
          <w:b/>
          <w:bCs/>
        </w:rPr>
        <w:t xml:space="preserve"> by </w:t>
      </w:r>
      <w:r w:rsidR="00211309">
        <w:rPr>
          <w:b/>
          <w:bCs/>
        </w:rPr>
        <w:t>Dennis Sampson</w:t>
      </w:r>
      <w:r w:rsidRPr="00063FF3">
        <w:rPr>
          <w:b/>
          <w:bCs/>
        </w:rPr>
        <w:t xml:space="preserve"> </w:t>
      </w:r>
      <w:r w:rsidRPr="00063FF3">
        <w:rPr>
          <w:b/>
          <w:bCs/>
          <w:sz w:val="22"/>
          <w:szCs w:val="22"/>
        </w:rPr>
        <w:t>•</w:t>
      </w:r>
      <w:r w:rsidRPr="00063FF3">
        <w:rPr>
          <w:b/>
          <w:bCs/>
        </w:rPr>
        <w:t xml:space="preserve"> October 2</w:t>
      </w:r>
      <w:r w:rsidR="00211309">
        <w:rPr>
          <w:b/>
          <w:bCs/>
        </w:rPr>
        <w:t>1</w:t>
      </w:r>
      <w:r w:rsidRPr="00063FF3">
        <w:rPr>
          <w:b/>
          <w:bCs/>
        </w:rPr>
        <w:t xml:space="preserve">, 2019 </w:t>
      </w:r>
      <w:r w:rsidRPr="00063FF3">
        <w:rPr>
          <w:b/>
          <w:bCs/>
          <w:sz w:val="22"/>
          <w:szCs w:val="22"/>
        </w:rPr>
        <w:t>•</w:t>
      </w:r>
    </w:p>
    <w:p w14:paraId="5C74C866" w14:textId="79B29AAA" w:rsidR="006D326E" w:rsidRPr="00063FF3" w:rsidRDefault="00211309" w:rsidP="007022B4">
      <w:pPr>
        <w:jc w:val="center"/>
        <w:rPr>
          <w:b/>
          <w:bCs/>
        </w:rPr>
      </w:pPr>
      <w:r>
        <w:rPr>
          <w:b/>
          <w:bCs/>
        </w:rPr>
        <w:t>Poetry</w:t>
      </w:r>
      <w:r w:rsidR="006D326E" w:rsidRPr="00063FF3">
        <w:rPr>
          <w:b/>
          <w:bCs/>
        </w:rPr>
        <w:t xml:space="preserve"> </w:t>
      </w:r>
      <w:r w:rsidR="006D326E" w:rsidRPr="00063FF3">
        <w:rPr>
          <w:b/>
          <w:bCs/>
          <w:sz w:val="22"/>
          <w:szCs w:val="22"/>
        </w:rPr>
        <w:t>•</w:t>
      </w:r>
      <w:r w:rsidR="006D326E" w:rsidRPr="00063FF3">
        <w:rPr>
          <w:b/>
          <w:bCs/>
        </w:rPr>
        <w:t xml:space="preserve"> </w:t>
      </w:r>
      <w:r>
        <w:rPr>
          <w:b/>
          <w:bCs/>
        </w:rPr>
        <w:t>Hardcover</w:t>
      </w:r>
      <w:r w:rsidR="006D326E" w:rsidRPr="00063FF3">
        <w:rPr>
          <w:b/>
          <w:bCs/>
        </w:rPr>
        <w:t xml:space="preserve"> </w:t>
      </w:r>
      <w:r w:rsidR="006D326E" w:rsidRPr="00063FF3">
        <w:rPr>
          <w:b/>
          <w:bCs/>
          <w:sz w:val="22"/>
          <w:szCs w:val="22"/>
        </w:rPr>
        <w:t>•</w:t>
      </w:r>
      <w:r w:rsidR="006D326E" w:rsidRPr="00063FF3">
        <w:rPr>
          <w:b/>
          <w:bCs/>
        </w:rPr>
        <w:t xml:space="preserve"> $</w:t>
      </w:r>
      <w:r>
        <w:rPr>
          <w:b/>
          <w:bCs/>
        </w:rPr>
        <w:t>24</w:t>
      </w:r>
      <w:r w:rsidR="006D326E" w:rsidRPr="00063FF3">
        <w:rPr>
          <w:b/>
          <w:bCs/>
        </w:rPr>
        <w:t xml:space="preserve">.95 </w:t>
      </w:r>
      <w:r w:rsidR="006D326E" w:rsidRPr="00063FF3">
        <w:rPr>
          <w:b/>
          <w:bCs/>
          <w:sz w:val="22"/>
          <w:szCs w:val="22"/>
        </w:rPr>
        <w:t>•</w:t>
      </w:r>
      <w:r w:rsidR="006D326E" w:rsidRPr="00063FF3">
        <w:rPr>
          <w:b/>
          <w:bCs/>
        </w:rPr>
        <w:t xml:space="preserve"> ISBN: 978-1-950475-0</w:t>
      </w:r>
      <w:r w:rsidR="007375CB">
        <w:rPr>
          <w:b/>
          <w:bCs/>
        </w:rPr>
        <w:t>0</w:t>
      </w:r>
      <w:r w:rsidR="006D326E" w:rsidRPr="00063FF3">
        <w:rPr>
          <w:b/>
          <w:bCs/>
        </w:rPr>
        <w:t>-</w:t>
      </w:r>
      <w:r w:rsidR="007375CB">
        <w:rPr>
          <w:b/>
          <w:bCs/>
        </w:rPr>
        <w:t>1</w:t>
      </w:r>
      <w:r w:rsidR="006D326E" w:rsidRPr="00063FF3">
        <w:rPr>
          <w:b/>
          <w:bCs/>
        </w:rPr>
        <w:t xml:space="preserve"> </w:t>
      </w:r>
      <w:r w:rsidR="006D326E" w:rsidRPr="00063FF3">
        <w:rPr>
          <w:b/>
          <w:bCs/>
          <w:sz w:val="22"/>
          <w:szCs w:val="22"/>
        </w:rPr>
        <w:t>•</w:t>
      </w:r>
      <w:r>
        <w:rPr>
          <w:b/>
          <w:bCs/>
          <w:sz w:val="22"/>
          <w:szCs w:val="22"/>
        </w:rPr>
        <w:t xml:space="preserve"> Trade Paper</w:t>
      </w:r>
      <w:r w:rsidR="00725FAB">
        <w:rPr>
          <w:b/>
          <w:bCs/>
          <w:sz w:val="22"/>
          <w:szCs w:val="22"/>
        </w:rPr>
        <w:t xml:space="preserve"> -$16.95</w:t>
      </w:r>
      <w:bookmarkStart w:id="0" w:name="_GoBack"/>
      <w:bookmarkEnd w:id="0"/>
      <w:r>
        <w:rPr>
          <w:b/>
          <w:bCs/>
          <w:sz w:val="22"/>
          <w:szCs w:val="22"/>
        </w:rPr>
        <w:t xml:space="preserve"> </w:t>
      </w:r>
      <w:r w:rsidRPr="00063FF3">
        <w:rPr>
          <w:b/>
          <w:bCs/>
          <w:sz w:val="22"/>
          <w:szCs w:val="22"/>
        </w:rPr>
        <w:t>•</w:t>
      </w:r>
      <w:r>
        <w:rPr>
          <w:b/>
          <w:bCs/>
          <w:sz w:val="22"/>
          <w:szCs w:val="22"/>
        </w:rPr>
        <w:t xml:space="preserve"> </w:t>
      </w:r>
      <w:r w:rsidR="007375CB">
        <w:rPr>
          <w:b/>
          <w:bCs/>
          <w:sz w:val="22"/>
          <w:szCs w:val="22"/>
        </w:rPr>
        <w:t xml:space="preserve">ISBN: 978-1-950475-01-8 </w:t>
      </w:r>
      <w:r w:rsidR="007375CB" w:rsidRPr="00063FF3">
        <w:rPr>
          <w:b/>
          <w:bCs/>
          <w:sz w:val="22"/>
          <w:szCs w:val="22"/>
        </w:rPr>
        <w:t>•</w:t>
      </w:r>
      <w:r>
        <w:rPr>
          <w:b/>
          <w:bCs/>
          <w:sz w:val="22"/>
          <w:szCs w:val="22"/>
        </w:rPr>
        <w:t xml:space="preserve"> </w:t>
      </w:r>
      <w:r w:rsidR="007375CB">
        <w:rPr>
          <w:b/>
          <w:bCs/>
        </w:rPr>
        <w:t>12</w:t>
      </w:r>
      <w:r w:rsidR="006D326E" w:rsidRPr="00063FF3">
        <w:rPr>
          <w:b/>
          <w:bCs/>
        </w:rPr>
        <w:t>4 Pages</w:t>
      </w:r>
    </w:p>
    <w:p w14:paraId="71B517BB" w14:textId="4B5C4F27" w:rsidR="006D326E" w:rsidRDefault="006D326E" w:rsidP="0099092A"/>
    <w:p w14:paraId="2759F1B5" w14:textId="409A628D" w:rsidR="00027C11" w:rsidRDefault="00027C11" w:rsidP="0099092A"/>
    <w:p w14:paraId="7DC3A518" w14:textId="77777777" w:rsidR="00027C11" w:rsidRDefault="00027C11" w:rsidP="0099092A"/>
    <w:p w14:paraId="147F1EFF" w14:textId="6BD4DE92" w:rsidR="007550AB" w:rsidRDefault="007550AB" w:rsidP="0099092A"/>
    <w:p w14:paraId="606B813F" w14:textId="77777777" w:rsidR="007550AB" w:rsidRDefault="007550AB" w:rsidP="0099092A"/>
    <w:sectPr w:rsidR="007550AB" w:rsidSect="00CE32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F50"/>
    <w:rsid w:val="00027C11"/>
    <w:rsid w:val="00063FF3"/>
    <w:rsid w:val="000A2E18"/>
    <w:rsid w:val="000F2EA0"/>
    <w:rsid w:val="001151D9"/>
    <w:rsid w:val="00117F50"/>
    <w:rsid w:val="00175450"/>
    <w:rsid w:val="001D270B"/>
    <w:rsid w:val="00211309"/>
    <w:rsid w:val="00275F40"/>
    <w:rsid w:val="00280889"/>
    <w:rsid w:val="00294C34"/>
    <w:rsid w:val="00331D80"/>
    <w:rsid w:val="00350F6A"/>
    <w:rsid w:val="003A25F1"/>
    <w:rsid w:val="003E5BB1"/>
    <w:rsid w:val="004C5C56"/>
    <w:rsid w:val="004E2089"/>
    <w:rsid w:val="00571629"/>
    <w:rsid w:val="00586E08"/>
    <w:rsid w:val="006D326E"/>
    <w:rsid w:val="006E36CC"/>
    <w:rsid w:val="007022B4"/>
    <w:rsid w:val="00722BEE"/>
    <w:rsid w:val="00725FAB"/>
    <w:rsid w:val="007317B4"/>
    <w:rsid w:val="007375CB"/>
    <w:rsid w:val="007550AB"/>
    <w:rsid w:val="007A4CFF"/>
    <w:rsid w:val="007C38F0"/>
    <w:rsid w:val="007D7B3C"/>
    <w:rsid w:val="00917E2D"/>
    <w:rsid w:val="00977C95"/>
    <w:rsid w:val="0099092A"/>
    <w:rsid w:val="009D5A48"/>
    <w:rsid w:val="00B85D12"/>
    <w:rsid w:val="00C23A9B"/>
    <w:rsid w:val="00C40F50"/>
    <w:rsid w:val="00C5787E"/>
    <w:rsid w:val="00CE32F1"/>
    <w:rsid w:val="00D74CBE"/>
    <w:rsid w:val="00DB627C"/>
    <w:rsid w:val="00E21ECF"/>
    <w:rsid w:val="00F66B20"/>
    <w:rsid w:val="00FB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FFF21F"/>
  <w14:defaultImageDpi w14:val="32767"/>
  <w15:chartTrackingRefBased/>
  <w15:docId w15:val="{D0572896-9E69-2D46-AA04-2156D2FCB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0F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D326E"/>
    <w:rPr>
      <w:color w:val="0000FF"/>
      <w:u w:val="single"/>
    </w:rPr>
  </w:style>
  <w:style w:type="character" w:styleId="UnresolvedMention">
    <w:name w:val="Unresolved Mention"/>
    <w:basedOn w:val="DefaultParagraphFont"/>
    <w:uiPriority w:val="99"/>
    <w:rsid w:val="006D326E"/>
    <w:rPr>
      <w:color w:val="605E5C"/>
      <w:shd w:val="clear" w:color="auto" w:fill="E1DFDD"/>
    </w:rPr>
  </w:style>
  <w:style w:type="character" w:styleId="FollowedHyperlink">
    <w:name w:val="FollowedHyperlink"/>
    <w:basedOn w:val="DefaultParagraphFont"/>
    <w:uiPriority w:val="99"/>
    <w:semiHidden/>
    <w:unhideWhenUsed/>
    <w:rsid w:val="007022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omesteadlighthouse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Lukara</dc:creator>
  <cp:keywords/>
  <dc:description/>
  <cp:lastModifiedBy>Robert McDowell</cp:lastModifiedBy>
  <cp:revision>6</cp:revision>
  <dcterms:created xsi:type="dcterms:W3CDTF">2019-05-31T19:33:00Z</dcterms:created>
  <dcterms:modified xsi:type="dcterms:W3CDTF">2019-12-30T00:49:00Z</dcterms:modified>
</cp:coreProperties>
</file>